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67593b385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FUNNEFOSSGÅRDEN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FUNNEFOSSGÅRDEN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e01c130b94a75"/>
      <w:footerReference xmlns:r="http://schemas.openxmlformats.org/officeDocument/2006/relationships" w:type="default" r:id="R916e2bb529dd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FUNNEFOSSGÅRDEN AS   ·   Org.nr 998 048 834   ·   Strandvegen 5   ·   2100 SKARNES   ·   Tlf. 62 96 17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FUNNEFOSSGÅRDEN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e01c130b94a75" /><Relationship Type="http://schemas.openxmlformats.org/officeDocument/2006/relationships/footer" Target="/word/footer1.xml" Id="R916e2bb529dd45c6" /></Relationships>
</file>