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25ec711824f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VANNKANTEN I DRAMMEN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VANNKANTEN I DRAMMEN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f8e1fd1b6e4d7b"/>
      <w:footerReference xmlns:r="http://schemas.openxmlformats.org/officeDocument/2006/relationships" w:type="default" r:id="Rb07dab1d0981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VANNKANTEN I DRAMMEN INVEST AS   ·   Org.nr 998 010 764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VANNKANTEN I DRAMMEN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f8e1fd1b6e4d7b" /><Relationship Type="http://schemas.openxmlformats.org/officeDocument/2006/relationships/footer" Target="/word/footer1.xml" Id="Rb07dab1d09814b56" /></Relationships>
</file>