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5ae158c604d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HILDER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HILDER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9f6a0b2d914d57"/>
      <w:footerReference xmlns:r="http://schemas.openxmlformats.org/officeDocument/2006/relationships" w:type="default" r:id="R2fb320f6e31742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HILDER II AS   ·   Org.nr 997 977 408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HILDER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9f6a0b2d914d57" /><Relationship Type="http://schemas.openxmlformats.org/officeDocument/2006/relationships/footer" Target="/word/footer1.xml" Id="R2fb320f6e317425e" /></Relationships>
</file>