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b42aaca83b4f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BRILLEKIOSKEN KONGSBERG AS</w:t>
      </w:r>
    </w:p>
    <w:sectPr>
      <w:headerReference xmlns:r="http://schemas.openxmlformats.org/officeDocument/2006/relationships" w:type="default" r:id="Rfc667b552f1043a0"/>
      <w:footerReference xmlns:r="http://schemas.openxmlformats.org/officeDocument/2006/relationships" w:type="default" r:id="R6445b791e5464a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BRILLEKIOSKEN KONGSBERG AS   ·   Org.nr 997 907 310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BRILLEKIOSKEN KONGSBERG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667b552f1043a0" /><Relationship Type="http://schemas.openxmlformats.org/officeDocument/2006/relationships/footer" Target="/word/footer1.xml" Id="R6445b791e5464a36" /></Relationships>
</file>