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b43347262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CONCEPT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CONCEPT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11b386ed84f4f"/>
      <w:footerReference xmlns:r="http://schemas.openxmlformats.org/officeDocument/2006/relationships" w:type="default" r:id="R0b4e65ddd69a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CONCEPT MEDIA AS   ·   Org.nr 997 861 744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CONCEPT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11b386ed84f4f" /><Relationship Type="http://schemas.openxmlformats.org/officeDocument/2006/relationships/footer" Target="/word/footer1.xml" Id="R0b4e65ddd69a4411" /></Relationships>
</file>