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84ab68a2b445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MEKANERING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MEKANERING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39e2ff4d9443f6"/>
      <w:footerReference xmlns:r="http://schemas.openxmlformats.org/officeDocument/2006/relationships" w:type="default" r:id="R4b0c548a779a40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MEKANERING AS   ·   Org.nr 997 808 746   ·   Strandveien 98A   ·   7067 TRONDHEIM   ·   post@mekanering.no   ·   mekanering.no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MEKANERING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39e2ff4d9443f6" /><Relationship Type="http://schemas.openxmlformats.org/officeDocument/2006/relationships/footer" Target="/word/footer1.xml" Id="R4b0c548a779a40ba" /></Relationships>
</file>