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b2602a56d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TULIP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TULIP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03273f91745b1"/>
      <w:footerReference xmlns:r="http://schemas.openxmlformats.org/officeDocument/2006/relationships" w:type="default" r:id="R2303906f5fc1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TULIP REGNSKAP AS   ·   Org.nr 997 808 096   ·   Storgaten 20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TULIP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03273f91745b1" /><Relationship Type="http://schemas.openxmlformats.org/officeDocument/2006/relationships/footer" Target="/word/footer1.xml" Id="R2303906f5fc14d0b" /></Relationships>
</file>