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17e8c0185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GREENBARGE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GREENBARGE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93625137c4ddd"/>
      <w:footerReference xmlns:r="http://schemas.openxmlformats.org/officeDocument/2006/relationships" w:type="default" r:id="R54124a07ee0b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GREENBARGE AS   ·   Org.nr 997 706 536   ·   c/o Fearnley Business Management AS, Dronning Eufemias gate 8   ·   0191 OSLO   ·   Tlf. 22 93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GREENBARGE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93625137c4ddd" /><Relationship Type="http://schemas.openxmlformats.org/officeDocument/2006/relationships/footer" Target="/word/footer1.xml" Id="R54124a07ee0b4d2b" /></Relationships>
</file>