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3418dae5d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FASTUP MEDIA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FASTUP MEDIA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4fd0ca06641d4"/>
      <w:footerReference xmlns:r="http://schemas.openxmlformats.org/officeDocument/2006/relationships" w:type="default" r:id="Reb0c199bcea6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FASTUP MEDIA NUF   ·   Org.nr 997 644 913   ·   Skogbrukets hus   ·   9325 BARDUFOSS   ·   runeslett@gmail.com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FASTUP MEDIA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4fd0ca06641d4" /><Relationship Type="http://schemas.openxmlformats.org/officeDocument/2006/relationships/footer" Target="/word/footer1.xml" Id="Reb0c199bcea64c5a" /></Relationships>
</file>