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e8d2bee9b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HEDMARK REGNSKAP &amp; ØKONOMI AS, org.nr 997 557 921,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HEDMARK REGNSKAP &amp; ØKONOMI AS</w:t>
      </w:r>
    </w:p>
    <w:sectPr>
      <w:headerReference xmlns:r="http://schemas.openxmlformats.org/officeDocument/2006/relationships" w:type="default" r:id="R9d16688a65854fcd"/>
      <w:footerReference xmlns:r="http://schemas.openxmlformats.org/officeDocument/2006/relationships" w:type="default" r:id="Rf449721c8289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 REGNSKAP &amp; ØKONOMI AS   ·   Org.nr 997 557 921   ·   C/O Inger Lundkvist, Harastien 10   ·   2340 LØTEN   ·   inger@hedmarkregnskap.no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 REGNSKAP &amp;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6688a65854fcd" /><Relationship Type="http://schemas.openxmlformats.org/officeDocument/2006/relationships/footer" Target="/word/footer1.xml" Id="Rf449721c82894a8a" /></Relationships>
</file>