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d9c684835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STAMNÆSS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STAMNÆSS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edf894edf4ef4"/>
      <w:footerReference xmlns:r="http://schemas.openxmlformats.org/officeDocument/2006/relationships" w:type="default" r:id="R3c00819c1ce9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STAMNÆSS INVEST AS   ·   Org.nr 997 553 721   ·   Spjelkavikvegen 58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STAMNÆSS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edf894edf4ef4" /><Relationship Type="http://schemas.openxmlformats.org/officeDocument/2006/relationships/footer" Target="/word/footer1.xml" Id="R3c00819c1ce9470c" /></Relationships>
</file>