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d5c91a47f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REFLEKT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REFLEKT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ad685fa2c0443f"/>
      <w:footerReference xmlns:r="http://schemas.openxmlformats.org/officeDocument/2006/relationships" w:type="default" r:id="Raae2dc0ea8c341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REFLEKT HOLDING AS   ·   Org.nr 997 488 806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REFLEKT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d685fa2c0443f" /><Relationship Type="http://schemas.openxmlformats.org/officeDocument/2006/relationships/footer" Target="/word/footer1.xml" Id="Raae2dc0ea8c3412a" /></Relationships>
</file>