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629ba1d79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782706ea34df2"/>
      <w:footerReference xmlns:r="http://schemas.openxmlformats.org/officeDocument/2006/relationships" w:type="default" r:id="R484c01b1ff4e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REVISJON OG REGNSKAP AS   ·   Org.nr 997 479 823   ·   Kanalveien 52C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782706ea34df2" /><Relationship Type="http://schemas.openxmlformats.org/officeDocument/2006/relationships/footer" Target="/word/footer1.xml" Id="R484c01b1ff4e4a24" /></Relationships>
</file>