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2ddcee252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CORPORATION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CORPORATION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7b69bb1784b33"/>
      <w:footerReference xmlns:r="http://schemas.openxmlformats.org/officeDocument/2006/relationships" w:type="default" r:id="R9219f25299ff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CORPORATION AS   ·   Org.nr 997 465 253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7b69bb1784b33" /><Relationship Type="http://schemas.openxmlformats.org/officeDocument/2006/relationships/footer" Target="/word/footer1.xml" Id="R9219f25299ff4474" /></Relationships>
</file>