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5ebd5b49a47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SPARKSOFT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SPARKSOFT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d262837694895"/>
      <w:footerReference xmlns:r="http://schemas.openxmlformats.org/officeDocument/2006/relationships" w:type="default" r:id="R57f6125738ab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SPARKSOFT AS   ·   Org.nr 997 365 909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SPARKSOFT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d262837694895" /><Relationship Type="http://schemas.openxmlformats.org/officeDocument/2006/relationships/footer" Target="/word/footer1.xml" Id="R57f6125738ab4d28" /></Relationships>
</file>