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4cf6ad8b2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1db3ad96642ee"/>
      <w:footerReference xmlns:r="http://schemas.openxmlformats.org/officeDocument/2006/relationships" w:type="default" r:id="R7f69611d9ad6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24 AS   ·   Org.nr 997 354 796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1db3ad96642ee" /><Relationship Type="http://schemas.openxmlformats.org/officeDocument/2006/relationships/footer" Target="/word/footer1.xml" Id="R7f69611d9ad64c2b" /></Relationships>
</file>