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50ae275fb24d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SØRLANDET MAT OG DRIKKE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SØRLANDET MAT OG DRIKKE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355b8cf28a4ed2"/>
      <w:footerReference xmlns:r="http://schemas.openxmlformats.org/officeDocument/2006/relationships" w:type="default" r:id="R0437b9cf2f7547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SØRLANDET MAT OG DRIKKE AS   ·   Org.nr 997 281 772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SØRLANDET MAT OG DRIKKE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355b8cf28a4ed2" /><Relationship Type="http://schemas.openxmlformats.org/officeDocument/2006/relationships/footer" Target="/word/footer1.xml" Id="R0437b9cf2f7547f0" /></Relationships>
</file>