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18fe6664b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KIOSK OG KAFE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KIOSK OG KAFE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774c61efb4a7d"/>
      <w:footerReference xmlns:r="http://schemas.openxmlformats.org/officeDocument/2006/relationships" w:type="default" r:id="Rbc2ca99fa405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KIOSK OG KAFE AS   ·   Org.nr 997 266 455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KIOSK OG 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774c61efb4a7d" /><Relationship Type="http://schemas.openxmlformats.org/officeDocument/2006/relationships/footer" Target="/word/footer1.xml" Id="Rbc2ca99fa4054736" /></Relationships>
</file>