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abadb5007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MYRAVEIEN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MYRAVEIEN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a948a3d4a347d0"/>
      <w:footerReference xmlns:r="http://schemas.openxmlformats.org/officeDocument/2006/relationships" w:type="default" r:id="Rcae9a61722fe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MYRAVEIEN UTVIKLING AS   ·   Org.nr 997 239 849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MYRAVEIEN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948a3d4a347d0" /><Relationship Type="http://schemas.openxmlformats.org/officeDocument/2006/relationships/footer" Target="/word/footer1.xml" Id="Rcae9a61722fe4328" /></Relationships>
</file>