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0c8477da184f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POLAR SECURITY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POLAR SECURITY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7f2b0b06d84535"/>
      <w:footerReference xmlns:r="http://schemas.openxmlformats.org/officeDocument/2006/relationships" w:type="default" r:id="R7019d0a6a8614c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POLAR SECURITY INTERNATIONAL AS   ·   Org.nr 997 238 052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POLAR SECURITY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7f2b0b06d84535" /><Relationship Type="http://schemas.openxmlformats.org/officeDocument/2006/relationships/footer" Target="/word/footer1.xml" Id="R7019d0a6a8614c4b" /></Relationships>
</file>