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0b974efbd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ØMF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ØMF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d79f900fda40a6"/>
      <w:footerReference xmlns:r="http://schemas.openxmlformats.org/officeDocument/2006/relationships" w:type="default" r:id="Rfffd0c4dbd2d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ØMF INVEST AS   ·   Org.nr 997 206 886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ØMF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79f900fda40a6" /><Relationship Type="http://schemas.openxmlformats.org/officeDocument/2006/relationships/footer" Target="/word/footer1.xml" Id="Rfffd0c4dbd2d47ba" /></Relationships>
</file>