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37b6aca25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BERTELSEN HOLDING AS</w:t>
      </w:r>
    </w:p>
    <w:sectPr>
      <w:headerReference xmlns:r="http://schemas.openxmlformats.org/officeDocument/2006/relationships" w:type="default" r:id="R10a4567e9b8a41a1"/>
      <w:footerReference xmlns:r="http://schemas.openxmlformats.org/officeDocument/2006/relationships" w:type="default" r:id="R09539f360c2e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4567e9b8a41a1" /><Relationship Type="http://schemas.openxmlformats.org/officeDocument/2006/relationships/footer" Target="/word/footer1.xml" Id="R09539f360c2e40d4" /></Relationships>
</file>