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a359a2351d46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SMARTSTRØM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Lierskogen,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SMARTSTRØM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7c582c134b4731"/>
      <w:footerReference xmlns:r="http://schemas.openxmlformats.org/officeDocument/2006/relationships" w:type="default" r:id="R8508ef3965e243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SMARTSTRØM AS   ·   Org.nr 997 189 582   ·   Gjellebekkstubben 10   ·   3420 LIERSKOGEN   ·   Tlf. 22 50 33 00   ·   post@smartstrom.as   ·   www.smartstrom.as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7c582c134b4731" /><Relationship Type="http://schemas.openxmlformats.org/officeDocument/2006/relationships/footer" Target="/word/footer1.xml" Id="R8508ef3965e243df" /></Relationships>
</file>