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7ab1d0ec9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MOE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MOE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a37d6d835470d"/>
      <w:footerReference xmlns:r="http://schemas.openxmlformats.org/officeDocument/2006/relationships" w:type="default" r:id="Rdf07a12bf359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MOE AS   ·   Org.nr 997 130 189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MOE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a37d6d835470d" /><Relationship Type="http://schemas.openxmlformats.org/officeDocument/2006/relationships/footer" Target="/word/footer1.xml" Id="Rdf07a12bf3594d14" /></Relationships>
</file>