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c74b3bd23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SILJAN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SILJAN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e830c7e6d41f9"/>
      <w:footerReference xmlns:r="http://schemas.openxmlformats.org/officeDocument/2006/relationships" w:type="default" r:id="R7791e7aac621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SILJAN CONSULTING AS   ·   Org.nr 997 104 498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SILJAN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e830c7e6d41f9" /><Relationship Type="http://schemas.openxmlformats.org/officeDocument/2006/relationships/footer" Target="/word/footer1.xml" Id="R7791e7aac6214dcf" /></Relationships>
</file>