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dc2e2890f4d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0266c2ecef4b3a"/>
      <w:footerReference xmlns:r="http://schemas.openxmlformats.org/officeDocument/2006/relationships" w:type="default" r:id="R14c573be5b9a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HEGGLAND HOLDING AS   ·   Org.nr 997 101 324   ·   Industritoppen 17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266c2ecef4b3a" /><Relationship Type="http://schemas.openxmlformats.org/officeDocument/2006/relationships/footer" Target="/word/footer1.xml" Id="R14c573be5b9a4149" /></Relationships>
</file>