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c8797cfa944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TANNLEGE VEMUND JENSSEN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TANNLEGE VEMUND JENSSEN AS</w:t>
      </w:r>
    </w:p>
    <w:sectPr>
      <w:headerReference xmlns:r="http://schemas.openxmlformats.org/officeDocument/2006/relationships" w:type="default" r:id="Rb0fc0c12616247b5"/>
      <w:footerReference xmlns:r="http://schemas.openxmlformats.org/officeDocument/2006/relationships" w:type="default" r:id="R9e8879388c5f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c0c12616247b5" /><Relationship Type="http://schemas.openxmlformats.org/officeDocument/2006/relationships/footer" Target="/word/footer1.xml" Id="R9e8879388c5f44f3" /></Relationships>
</file>