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c750095ee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TRANSACTION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TRANSACTION SERVICES AS</w:t>
      </w:r>
    </w:p>
    <w:sectPr>
      <w:headerReference xmlns:r="http://schemas.openxmlformats.org/officeDocument/2006/relationships" w:type="default" r:id="R916774bbaa554175"/>
      <w:footerReference xmlns:r="http://schemas.openxmlformats.org/officeDocument/2006/relationships" w:type="default" r:id="Rfdeda01047f8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TRANSACTION SERVICES AS   ·   Org.nr 997 074 009   ·   Vækerøveien 169E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TRANSACTION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774bbaa554175" /><Relationship Type="http://schemas.openxmlformats.org/officeDocument/2006/relationships/footer" Target="/word/footer1.xml" Id="Rfdeda01047f84603" /></Relationships>
</file>