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7552f187d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KRAUS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KRAUS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35b15c5d74898"/>
      <w:footerReference xmlns:r="http://schemas.openxmlformats.org/officeDocument/2006/relationships" w:type="default" r:id="R249dfff8781a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KRAUS GRAVESERVICE AS   ·   Org.nr 997 051 149   ·   Vestliveien 56   ·   3474 ÅROS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KRAUS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35b15c5d74898" /><Relationship Type="http://schemas.openxmlformats.org/officeDocument/2006/relationships/footer" Target="/word/footer1.xml" Id="R249dfff8781a4a2a" /></Relationships>
</file>