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69fde98714d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OULIE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OULIE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a5db3de2a040f0"/>
      <w:footerReference xmlns:r="http://schemas.openxmlformats.org/officeDocument/2006/relationships" w:type="default" r:id="R743a8d58c9c3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OULIE EIENDOM AS   ·   Org.nr 996 847 985   ·   c/o Ole Petter Hegg, Bjørkom   ·   2420 TRYSIL   ·   olephegg@online.no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OULIE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a5db3de2a040f0" /><Relationship Type="http://schemas.openxmlformats.org/officeDocument/2006/relationships/footer" Target="/word/footer1.xml" Id="R743a8d58c9c346b6" /></Relationships>
</file>