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e44da4047248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BETONGREHABILITERING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BETONGREHABILITERING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cf92b13e6404a"/>
      <w:footerReference xmlns:r="http://schemas.openxmlformats.org/officeDocument/2006/relationships" w:type="default" r:id="R8bd8e507fd05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BETONGREHABILITERING AS   ·   Org.nr 996 776 352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BETONGREHABILITERING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cf92b13e6404a" /><Relationship Type="http://schemas.openxmlformats.org/officeDocument/2006/relationships/footer" Target="/word/footer1.xml" Id="R8bd8e507fd0542a6" /></Relationships>
</file>