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128d15971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NAKKEN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87bdef1c5ab9440b"/>
      <w:footerReference xmlns:r="http://schemas.openxmlformats.org/officeDocument/2006/relationships" w:type="default" r:id="R93baa8bc8a28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def1c5ab9440b" /><Relationship Type="http://schemas.openxmlformats.org/officeDocument/2006/relationships/footer" Target="/word/footer1.xml" Id="R93baa8bc8a284551" /></Relationships>
</file>