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c19b6a57141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DOLPHIN ASSETS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DOLPHIN ASSETS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d94a3a0b4145ee"/>
      <w:footerReference xmlns:r="http://schemas.openxmlformats.org/officeDocument/2006/relationships" w:type="default" r:id="Rd605cc93dd2f42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DOLPHIN ASSETS I AS   ·   Org.nr 996 480 313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DOLPHIN ASSETS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d94a3a0b4145ee" /><Relationship Type="http://schemas.openxmlformats.org/officeDocument/2006/relationships/footer" Target="/word/footer1.xml" Id="Rd605cc93dd2f42ac" /></Relationships>
</file>