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5aa24b59e44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HOVETOMTEN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HOVETOMTEN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311fdc7f214cfc"/>
      <w:footerReference xmlns:r="http://schemas.openxmlformats.org/officeDocument/2006/relationships" w:type="default" r:id="Rd18f8c008d1942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HOVETOMTEN AS   ·   Org.nr 996 324 656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HOVETOMTEN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311fdc7f214cfc" /><Relationship Type="http://schemas.openxmlformats.org/officeDocument/2006/relationships/footer" Target="/word/footer1.xml" Id="Rd18f8c008d1942ee" /></Relationships>
</file>