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ec7e712ffb4e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HODNELIA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HODNELIA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8dea53dcf14590"/>
      <w:footerReference xmlns:r="http://schemas.openxmlformats.org/officeDocument/2006/relationships" w:type="default" r:id="R45e6917e60884a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HODNELIA EIENDOM AS   ·   Org.nr 996 288 382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HODNELIA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8dea53dcf14590" /><Relationship Type="http://schemas.openxmlformats.org/officeDocument/2006/relationships/footer" Target="/word/footer1.xml" Id="R45e6917e60884ad7" /></Relationships>
</file>