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c268e80d2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521b2f8ff4898"/>
      <w:footerReference xmlns:r="http://schemas.openxmlformats.org/officeDocument/2006/relationships" w:type="default" r:id="R25963e6802e1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JAHREN AS   ·   Org.nr 996 222 098   ·   Meensvegen 35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521b2f8ff4898" /><Relationship Type="http://schemas.openxmlformats.org/officeDocument/2006/relationships/footer" Target="/word/footer1.xml" Id="R25963e6802e14ab3" /></Relationships>
</file>