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b74d99058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fae6c280a44d2"/>
      <w:footerReference xmlns:r="http://schemas.openxmlformats.org/officeDocument/2006/relationships" w:type="default" r:id="R832797b7d69d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INVEST AS   ·   Org.nr 996 221 407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fae6c280a44d2" /><Relationship Type="http://schemas.openxmlformats.org/officeDocument/2006/relationships/footer" Target="/word/footer1.xml" Id="R832797b7d69d4d23" /></Relationships>
</file>