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9d1cc6587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34eada83743c8"/>
      <w:footerReference xmlns:r="http://schemas.openxmlformats.org/officeDocument/2006/relationships" w:type="default" r:id="Rab8406624f4e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KARIBUA AS   ·   Org.nr 996 200 183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34eada83743c8" /><Relationship Type="http://schemas.openxmlformats.org/officeDocument/2006/relationships/footer" Target="/word/footer1.xml" Id="Rab8406624f4e482a" /></Relationships>
</file>