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e9ab944cd4e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HOISON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HOISON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515b1e88764cbe"/>
      <w:footerReference xmlns:r="http://schemas.openxmlformats.org/officeDocument/2006/relationships" w:type="default" r:id="R7c23fade204a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HOISON AS   ·   Org.nr 996 193 993   ·   Borgetun 21   ·   3711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HOISON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515b1e88764cbe" /><Relationship Type="http://schemas.openxmlformats.org/officeDocument/2006/relationships/footer" Target="/word/footer1.xml" Id="R7c23fade204a42f4" /></Relationships>
</file>