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d4296dd18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a6043f3a35429f"/>
      <w:footerReference xmlns:r="http://schemas.openxmlformats.org/officeDocument/2006/relationships" w:type="default" r:id="Rd5e731c5d7d749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 CONSULTING AS   ·   Org.nr 996 014 606   ·   c/o Atle Dreyer Isaksen, Solves veg 30   ·   3711 SKIEN   ·   atle@lasses.no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a6043f3a35429f" /><Relationship Type="http://schemas.openxmlformats.org/officeDocument/2006/relationships/footer" Target="/word/footer1.xml" Id="Rd5e731c5d7d7497f" /></Relationships>
</file>