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1de5ed8f3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2B PROSJEKT- OG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2B PROSJEKT- OG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f9c6469964550"/>
      <w:footerReference xmlns:r="http://schemas.openxmlformats.org/officeDocument/2006/relationships" w:type="default" r:id="R510bad0bd614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2B PROSJEKT- OG EIENDOMSUTVIKLING AS   ·   Org.nr 995 901 552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2B PROSJEKT-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f9c6469964550" /><Relationship Type="http://schemas.openxmlformats.org/officeDocument/2006/relationships/footer" Target="/word/footer1.xml" Id="R510bad0bd6144ab7" /></Relationships>
</file>