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066b3e8b2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13964a5bf4fdf"/>
      <w:footerReference xmlns:r="http://schemas.openxmlformats.org/officeDocument/2006/relationships" w:type="default" r:id="R2251dfcc361c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NOPATECH AS   ·   Org.nr 995 873 591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13964a5bf4fdf" /><Relationship Type="http://schemas.openxmlformats.org/officeDocument/2006/relationships/footer" Target="/word/footer1.xml" Id="R2251dfcc361c402f" /></Relationships>
</file>