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732bfeb98342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NIDO GRUPPEN AS</w:t>
      </w:r>
    </w:p>
    <w:sectPr>
      <w:headerReference xmlns:r="http://schemas.openxmlformats.org/officeDocument/2006/relationships" w:type="default" r:id="R8d0a81b4728945b0"/>
      <w:footerReference xmlns:r="http://schemas.openxmlformats.org/officeDocument/2006/relationships" w:type="default" r:id="R2cc730117833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NIDO GRUPPEN AS   ·   Org.nr 995 844 729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a81b4728945b0" /><Relationship Type="http://schemas.openxmlformats.org/officeDocument/2006/relationships/footer" Target="/word/footer1.xml" Id="R2cc730117833433d" /></Relationships>
</file>