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9ce649c6da46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ANALYSE &amp; MÅLING AS</w:t>
      </w:r>
    </w:p>
    <w:sectPr>
      <w:headerReference xmlns:r="http://schemas.openxmlformats.org/officeDocument/2006/relationships" w:type="default" r:id="R0b93a783b3d3479e"/>
      <w:footerReference xmlns:r="http://schemas.openxmlformats.org/officeDocument/2006/relationships" w:type="default" r:id="Re71499bb408141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ANALYSE &amp; MÅLING AS   ·   Org.nr 995 807 513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ANALYSE &amp; MÅLING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93a783b3d3479e" /><Relationship Type="http://schemas.openxmlformats.org/officeDocument/2006/relationships/footer" Target="/word/footer1.xml" Id="Re71499bb40814184" /></Relationships>
</file>