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9f98de17d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b1e2798c14617"/>
      <w:footerReference xmlns:r="http://schemas.openxmlformats.org/officeDocument/2006/relationships" w:type="default" r:id="R6b6153b8172b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 ENTREPRENØR AS   ·   Org.nr 995 802 392   ·   Kanalveien 105B   ·   5068 BERGEN   ·   post@lab.no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b1e2798c14617" /><Relationship Type="http://schemas.openxmlformats.org/officeDocument/2006/relationships/footer" Target="/word/footer1.xml" Id="R6b6153b8172b4040" /></Relationships>
</file>