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1c104cbfc46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DON'T LOOK NOW PRODUCTIONS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DON'T LOOK NOW PRODUCTIONS AS</w:t>
      </w:r>
    </w:p>
    <w:sectPr>
      <w:headerReference xmlns:r="http://schemas.openxmlformats.org/officeDocument/2006/relationships" w:type="default" r:id="R533374901008461e"/>
      <w:footerReference xmlns:r="http://schemas.openxmlformats.org/officeDocument/2006/relationships" w:type="default" r:id="R2c2794515cf1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374901008461e" /><Relationship Type="http://schemas.openxmlformats.org/officeDocument/2006/relationships/footer" Target="/word/footer1.xml" Id="R2c2794515cf1487b" /></Relationships>
</file>