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470d5f4d6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BYGNINGSKONTROLL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BYGNINGSKONTROLL AS</w:t>
      </w:r>
    </w:p>
    <w:sectPr>
      <w:headerReference xmlns:r="http://schemas.openxmlformats.org/officeDocument/2006/relationships" w:type="default" r:id="R6281affbe3b34c4f"/>
      <w:footerReference xmlns:r="http://schemas.openxmlformats.org/officeDocument/2006/relationships" w:type="default" r:id="R6236e1bb3916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BYGNINGSKONTROLL AS   ·   Org.nr 995 685 396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BYGNINGSKONTROLL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1affbe3b34c4f" /><Relationship Type="http://schemas.openxmlformats.org/officeDocument/2006/relationships/footer" Target="/word/footer1.xml" Id="R6236e1bb39164e73" /></Relationships>
</file>