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67fc55c07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AIRCRAFT RENTAL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AIRCRAFT RENTAL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1547678c274fcc"/>
      <w:footerReference xmlns:r="http://schemas.openxmlformats.org/officeDocument/2006/relationships" w:type="default" r:id="R305ec443b6e94e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AIRCRAFT RENTAL AS   ·   Org.nr 995 654 407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AIRCRAFT RENTAL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547678c274fcc" /><Relationship Type="http://schemas.openxmlformats.org/officeDocument/2006/relationships/footer" Target="/word/footer1.xml" Id="R305ec443b6e94e4f" /></Relationships>
</file>