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9d65d155c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BEIARKRAFT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BEIARKRAFT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fbef6893404dc6"/>
      <w:footerReference xmlns:r="http://schemas.openxmlformats.org/officeDocument/2006/relationships" w:type="default" r:id="R361af463ca78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BEIARKRAFT AS   ·   Org.nr 995 652 447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BEIARKRAFT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bef6893404dc6" /><Relationship Type="http://schemas.openxmlformats.org/officeDocument/2006/relationships/footer" Target="/word/footer1.xml" Id="R361af463ca784c19" /></Relationships>
</file>