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d507b8d48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GOURMET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GOURMET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23d8763e74af2"/>
      <w:footerReference xmlns:r="http://schemas.openxmlformats.org/officeDocument/2006/relationships" w:type="default" r:id="Re3c84fc33283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GOURMET PRODUKTER AS   ·   Org.nr 995 641 437   ·   Balder alle 3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GOURMET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23d8763e74af2" /><Relationship Type="http://schemas.openxmlformats.org/officeDocument/2006/relationships/footer" Target="/word/footer1.xml" Id="Re3c84fc332834d5a" /></Relationships>
</file>